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D86E6" w14:textId="42A77C2E" w:rsidR="0096139E" w:rsidRPr="0096139E" w:rsidRDefault="0096139E" w:rsidP="0096139E">
      <w:pPr>
        <w:spacing w:after="6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96139E">
        <w:rPr>
          <w:rFonts w:ascii="Times New Roman" w:hAnsi="Times New Roman" w:cs="Times New Roman"/>
          <w:b/>
          <w:bCs/>
          <w:lang w:val="sr-Cyrl-CS"/>
        </w:rPr>
        <w:t xml:space="preserve">Табела 5.1 </w:t>
      </w:r>
      <w:r w:rsidR="009002C2">
        <w:rPr>
          <w:rFonts w:ascii="Times New Roman" w:hAnsi="Times New Roman" w:cs="Times New Roman"/>
          <w:bCs/>
          <w:lang w:val="sr-Cyrl-CS"/>
        </w:rPr>
        <w:t xml:space="preserve">Спецификација предмета </w:t>
      </w:r>
      <w:r w:rsidRPr="0096139E">
        <w:rPr>
          <w:rFonts w:ascii="Times New Roman" w:hAnsi="Times New Roman" w:cs="Times New Roman"/>
          <w:bCs/>
          <w:lang w:val="sr-Cyrl-CS"/>
        </w:rPr>
        <w:t>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8"/>
        <w:gridCol w:w="2722"/>
        <w:gridCol w:w="3584"/>
      </w:tblGrid>
      <w:tr w:rsidR="0096139E" w:rsidRPr="0096139E" w14:paraId="4DCF901F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458D0397" w14:textId="1C0F784B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Назив предмета: </w:t>
            </w:r>
            <w:r w:rsidRPr="005730FB">
              <w:rPr>
                <w:rFonts w:ascii="Times New Roman" w:eastAsia="Times New Roman" w:hAnsi="Times New Roman" w:cs="Times New Roman"/>
              </w:rPr>
              <w:t>Педагошко лидерство и квалитет учења</w:t>
            </w:r>
          </w:p>
        </w:tc>
      </w:tr>
      <w:tr w:rsidR="0096139E" w:rsidRPr="0096139E" w14:paraId="4E65ABED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2ED8CE0E" w14:textId="60236DC0" w:rsidR="0096139E" w:rsidRPr="0096139E" w:rsidRDefault="0096139E" w:rsidP="00D80069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Наставник:</w:t>
            </w:r>
            <w:r>
              <w:rPr>
                <w:rFonts w:ascii="Times New Roman" w:hAnsi="Times New Roman" w:cs="Times New Roman"/>
                <w:b/>
                <w:bCs/>
                <w:lang w:val="sr-Latn-RS"/>
              </w:rPr>
              <w:t xml:space="preserve"> </w:t>
            </w:r>
            <w:r w:rsidRPr="0096139E">
              <w:rPr>
                <w:rFonts w:ascii="Times New Roman" w:eastAsia="Times New Roman" w:hAnsi="Times New Roman" w:cs="Times New Roman"/>
                <w:bCs/>
                <w:lang w:val="sr-Cyrl-RS"/>
              </w:rPr>
              <w:t>Драгана Р. Јовановић</w:t>
            </w:r>
          </w:p>
        </w:tc>
      </w:tr>
      <w:tr w:rsidR="0096139E" w:rsidRPr="0096139E" w14:paraId="5E773445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2D818FD2" w14:textId="0D2295D9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Статус предмета: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Изборни</w:t>
            </w:r>
          </w:p>
        </w:tc>
      </w:tr>
      <w:tr w:rsidR="0096139E" w:rsidRPr="0096139E" w14:paraId="5C3F1F62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1E1D11C3" w14:textId="06C02554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Број ЕСПБ: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</w:tr>
      <w:tr w:rsidR="0096139E" w:rsidRPr="0096139E" w14:paraId="35C6BB9E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7CA3DF9E" w14:textId="7435EBA9" w:rsidR="0096139E" w:rsidRPr="0096139E" w:rsidRDefault="0096139E" w:rsidP="00D80069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D80069">
              <w:rPr>
                <w:rFonts w:ascii="Times New Roman" w:hAnsi="Times New Roman" w:cs="Times New Roman"/>
                <w:lang w:val="sr-Cyrl-RS"/>
              </w:rPr>
              <w:t>/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96139E" w:rsidRPr="0096139E" w14:paraId="52A4A58F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241862C2" w14:textId="77777777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</w:p>
          <w:p w14:paraId="1DCCBE13" w14:textId="04FFD3A3" w:rsidR="0096139E" w:rsidRPr="0096139E" w:rsidRDefault="002D7315" w:rsidP="002D7315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>Разумевање педагошког лидерства као функције менаџмента у образовању и подручја деловања у реализацији циљева наставе и учења; оспособљавање за критичку анализу и примену идеја, теоријских приступа и модела педагошког лидерства, за истраживање проблема лидерства у наставном процесу и за имплементацију истраживачких резултата у наставној пракси ради унапређења квалитета учења.</w:t>
            </w:r>
          </w:p>
        </w:tc>
      </w:tr>
      <w:tr w:rsidR="0096139E" w:rsidRPr="0096139E" w14:paraId="40679CDB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117043CE" w14:textId="77777777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Исход предмета </w:t>
            </w:r>
          </w:p>
          <w:p w14:paraId="050C355B" w14:textId="67DDF9C6" w:rsidR="0096139E" w:rsidRPr="0096139E" w:rsidRDefault="002D7315" w:rsidP="002D7315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>Оспособљеност за научно-истраживачки рад у области педагошког лидерства у циљу утицања на квалитет учења и унапређење наставе.</w:t>
            </w:r>
          </w:p>
        </w:tc>
      </w:tr>
      <w:tr w:rsidR="0096139E" w:rsidRPr="0096139E" w14:paraId="638D2C76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61F94B42" w14:textId="77777777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Садржај предмета</w:t>
            </w:r>
          </w:p>
          <w:p w14:paraId="5CC0DF09" w14:textId="13DE6117" w:rsidR="002D7315" w:rsidRPr="00FD5C8F" w:rsidRDefault="0096139E" w:rsidP="0007378F">
            <w:pPr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96139E">
              <w:rPr>
                <w:rFonts w:ascii="Times New Roman" w:hAnsi="Times New Roman" w:cs="Times New Roman"/>
                <w:i/>
                <w:iCs/>
                <w:lang w:val="sr-Cyrl-CS"/>
              </w:rPr>
              <w:t>Теоријска настава</w:t>
            </w:r>
            <w:r w:rsidR="0007378F">
              <w:rPr>
                <w:rFonts w:ascii="Times New Roman" w:hAnsi="Times New Roman" w:cs="Times New Roman"/>
                <w:lang w:val="sr-Cyrl-CS"/>
              </w:rPr>
              <w:t xml:space="preserve">: </w:t>
            </w:r>
            <w:r w:rsidR="00D313E7" w:rsidRPr="00D313E7">
              <w:rPr>
                <w:rFonts w:ascii="Times New Roman" w:eastAsia="Times New Roman" w:hAnsi="Times New Roman" w:cs="Times New Roman"/>
              </w:rPr>
              <w:t>1.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Историјски развој лидерства и теоријске парадигме;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2.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Темељне одреднице лидерства;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3.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Специфичности вођења у васпитно-образовним институцијама;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4.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Плурализам у одређивању лидерства и менаџмента у васпитању и образовању;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5.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Традиционални и савремени приступи лидерству;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6.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Специфичност вођења и управљања наставника;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7.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Теоријски приступи у стварању и одржавању подстицајног окружења за учење;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8.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Стилови вођења наставника (природа и димензије) и развој социјалних компетенција ученика;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9.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Услови и димензије ефективности наставника;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10.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Учење  као основна функција педагошке интеракције;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11.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Социјални контекст образовања и однос ученика и наставника;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12.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Ангажованост ученика </w:t>
            </w:r>
            <w:r w:rsidR="00133FB5">
              <w:rPr>
                <w:rFonts w:ascii="Times New Roman" w:eastAsia="Times New Roman" w:hAnsi="Times New Roman" w:cs="Times New Roman"/>
                <w:lang w:val="sr-Cyrl-RS"/>
              </w:rPr>
              <w:t>з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а учење (социјална, академска и интелектуална);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13. </w:t>
            </w:r>
            <w:r w:rsidR="002D7315" w:rsidRPr="005730FB">
              <w:rPr>
                <w:rFonts w:ascii="Times New Roman" w:eastAsia="Times New Roman" w:hAnsi="Times New Roman" w:cs="Times New Roman"/>
              </w:rPr>
              <w:t>Истраживачки трендови у области лидерства наставника у односу на квалитет учења</w:t>
            </w:r>
            <w:r w:rsidR="00FD5C8F">
              <w:rPr>
                <w:rFonts w:ascii="Times New Roman" w:eastAsia="Times New Roman" w:hAnsi="Times New Roman" w:cs="Times New Roman"/>
              </w:rPr>
              <w:t xml:space="preserve">; </w:t>
            </w:r>
            <w:r w:rsidR="00D313E7">
              <w:rPr>
                <w:rFonts w:ascii="Times New Roman" w:eastAsia="Times New Roman" w:hAnsi="Times New Roman" w:cs="Times New Roman"/>
              </w:rPr>
              <w:t xml:space="preserve">14. </w:t>
            </w:r>
            <w:r w:rsidR="00FD5C8F">
              <w:rPr>
                <w:rFonts w:ascii="Times New Roman" w:eastAsia="Times New Roman" w:hAnsi="Times New Roman" w:cs="Times New Roman"/>
                <w:lang w:val="sr-Cyrl-RS"/>
              </w:rPr>
              <w:t>Развијање лидерских капацитета у образовном с</w:t>
            </w:r>
            <w:r w:rsidR="002A460B">
              <w:rPr>
                <w:rFonts w:ascii="Times New Roman" w:eastAsia="Times New Roman" w:hAnsi="Times New Roman" w:cs="Times New Roman"/>
                <w:lang w:val="sr-Cyrl-RS"/>
              </w:rPr>
              <w:t>ектору</w:t>
            </w:r>
            <w:r w:rsidR="00FD5C8F">
              <w:rPr>
                <w:rFonts w:ascii="Times New Roman" w:eastAsia="Times New Roman" w:hAnsi="Times New Roman" w:cs="Times New Roman"/>
                <w:lang w:val="sr-Cyrl-RS"/>
              </w:rPr>
              <w:t xml:space="preserve">. </w:t>
            </w:r>
          </w:p>
          <w:p w14:paraId="29FE6F98" w14:textId="77777777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96139E">
              <w:rPr>
                <w:rFonts w:ascii="Times New Roman" w:hAnsi="Times New Roman" w:cs="Times New Roman"/>
                <w:i/>
                <w:iCs/>
                <w:lang w:val="sr-Cyrl-CS"/>
              </w:rPr>
              <w:t xml:space="preserve">Практична настава </w:t>
            </w:r>
          </w:p>
          <w:p w14:paraId="3F456053" w14:textId="01C5161D" w:rsidR="0096139E" w:rsidRPr="0096139E" w:rsidRDefault="002D7315" w:rsidP="002D7315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>Проблеми лидерства наставника у наставној пракси као истраживачки проблеми и начини њиховог превазилажења; Могућности примене савремених лидерских парадигми у настави и учењу; Утицај лидерских компетенција наставника на квалитет учења</w:t>
            </w:r>
          </w:p>
        </w:tc>
      </w:tr>
      <w:tr w:rsidR="0096139E" w:rsidRPr="0096139E" w14:paraId="0FB4FD12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39EFA2AE" w14:textId="77777777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14:paraId="01EDD442" w14:textId="58AACF8F" w:rsidR="0096139E" w:rsidRDefault="002D7315" w:rsidP="00691C82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2D7315">
              <w:rPr>
                <w:rFonts w:ascii="Times New Roman" w:hAnsi="Times New Roman" w:cs="Times New Roman"/>
                <w:lang w:val="sr-Latn-RS"/>
              </w:rPr>
              <w:t xml:space="preserve">Jovanović, D. (2022). </w:t>
            </w:r>
            <w:r w:rsidRPr="002D7315">
              <w:rPr>
                <w:rFonts w:ascii="Times New Roman" w:hAnsi="Times New Roman" w:cs="Times New Roman"/>
                <w:i/>
                <w:iCs/>
                <w:lang w:val="sr-Latn-RS"/>
              </w:rPr>
              <w:t>Teorijske osnove liderstva u obrazovanju</w:t>
            </w:r>
            <w:r w:rsidRPr="002D7315">
              <w:rPr>
                <w:rFonts w:ascii="Times New Roman" w:hAnsi="Times New Roman" w:cs="Times New Roman"/>
                <w:lang w:val="sr-Latn-RS"/>
              </w:rPr>
              <w:t xml:space="preserve">. Niš: Filozofski fakultet. </w:t>
            </w:r>
          </w:p>
          <w:p w14:paraId="2BE98E1F" w14:textId="1675AD21" w:rsidR="00BB121F" w:rsidRDefault="00BB121F" w:rsidP="00691C82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 xml:space="preserve">Lowery-Mool, H., Latimer, R. &amp; Villate, M. (2016). </w:t>
            </w:r>
            <w:r w:rsidR="008875FA">
              <w:rPr>
                <w:rFonts w:ascii="Times New Roman" w:hAnsi="Times New Roman" w:cs="Times New Roman"/>
                <w:lang w:val="sr-Latn-RS"/>
              </w:rPr>
              <w:t xml:space="preserve">The Essence of Teacher Leadership: A Phenomenological Inquiry of Professional Growth, </w:t>
            </w:r>
            <w:r w:rsidR="008875FA" w:rsidRPr="008875FA">
              <w:rPr>
                <w:rFonts w:ascii="Times New Roman" w:hAnsi="Times New Roman" w:cs="Times New Roman"/>
                <w:i/>
                <w:iCs/>
                <w:lang w:val="sr-Latn-RS"/>
              </w:rPr>
              <w:t>International Journal of Teacher Leaderhip</w:t>
            </w:r>
            <w:r w:rsidR="008875FA">
              <w:rPr>
                <w:rFonts w:ascii="Times New Roman" w:hAnsi="Times New Roman" w:cs="Times New Roman"/>
                <w:lang w:val="sr-Latn-RS"/>
              </w:rPr>
              <w:t xml:space="preserve">, 7(1), pp.1-15. </w:t>
            </w:r>
          </w:p>
          <w:p w14:paraId="3B7F9AA3" w14:textId="685F800E" w:rsidR="0053732B" w:rsidRPr="002D7315" w:rsidRDefault="0053732B" w:rsidP="00691C82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Barnett, B., Daughtrey, A. &amp; Wieder, A. (2010). Teacher Leadership: Leading the Way to Effective Teaching and Learning</w:t>
            </w:r>
            <w:r w:rsidR="008354E9">
              <w:rPr>
                <w:rFonts w:ascii="Times New Roman" w:hAnsi="Times New Roman" w:cs="Times New Roman"/>
                <w:lang w:val="sr-Latn-RS"/>
              </w:rPr>
              <w:t xml:space="preserve">. Center for Teachiing Quality. </w:t>
            </w:r>
          </w:p>
          <w:p w14:paraId="7F9CE6FE" w14:textId="2014D1A7" w:rsidR="002D7315" w:rsidRDefault="002D7315" w:rsidP="002D7315">
            <w:pPr>
              <w:pStyle w:val="Normal1"/>
              <w:widowControl w:val="0"/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Alibabić, Š. (2008). Razvijanje liderskih kompetencija, </w:t>
            </w:r>
            <w:r w:rsidRPr="002D731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Andragoške studije</w:t>
            </w:r>
            <w:r w:rsidRPr="002D7315">
              <w:rPr>
                <w:rFonts w:ascii="Times New Roman" w:eastAsia="Times New Roman" w:hAnsi="Times New Roman" w:cs="Times New Roman"/>
                <w:sz w:val="20"/>
                <w:szCs w:val="20"/>
              </w:rPr>
              <w:t>, br.2, str. 250-264.</w:t>
            </w:r>
          </w:p>
          <w:p w14:paraId="10C2B433" w14:textId="7D6884CB" w:rsidR="008875FA" w:rsidRDefault="008875FA" w:rsidP="008875FA">
            <w:pPr>
              <w:pStyle w:val="Normal1"/>
              <w:widowControl w:val="0"/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Bush, T. &amp; Middlewood, D. (2005). </w:t>
            </w:r>
            <w:r w:rsidRPr="005730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Leading and Managing People in Education.</w:t>
            </w: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London: Sage for School Leadership.</w:t>
            </w:r>
          </w:p>
          <w:p w14:paraId="0693B384" w14:textId="77777777" w:rsidR="008875FA" w:rsidRPr="005730FB" w:rsidRDefault="008875FA" w:rsidP="008875FA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Leithwood, K., Louis, K.S., Andeson, S., &amp; Wahlstrom, K. (2004). </w:t>
            </w:r>
            <w:r w:rsidRPr="005730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How leadership influences student learning</w:t>
            </w: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>. Toronto, ON: CAREI &amp; OISE.</w:t>
            </w:r>
          </w:p>
          <w:p w14:paraId="2E0CC94D" w14:textId="77777777" w:rsidR="008875FA" w:rsidRPr="005730FB" w:rsidRDefault="008875FA" w:rsidP="008875FA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Bush, T. &amp; Glover, D. (2002). </w:t>
            </w:r>
            <w:r w:rsidRPr="005730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School Leadership: Concepts and Evidence</w:t>
            </w: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Nothingam: National College </w:t>
            </w:r>
          </w:p>
          <w:p w14:paraId="6202AAAA" w14:textId="0AAF231C" w:rsidR="00BB121F" w:rsidRDefault="00BB121F" w:rsidP="00BB121F">
            <w:pPr>
              <w:pStyle w:val="Normal1"/>
              <w:widowControl w:val="0"/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Bass, B. M. (2000). The Future of Leadership in Learning Organizations. </w:t>
            </w:r>
            <w:r w:rsidRPr="005730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Journal of Leadership &amp; Organizational Studies</w:t>
            </w: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>, 7 (3), 18-40.</w:t>
            </w:r>
          </w:p>
          <w:p w14:paraId="40F38EB7" w14:textId="774041C2" w:rsidR="008875FA" w:rsidRDefault="008875FA" w:rsidP="008875FA">
            <w:pPr>
              <w:pStyle w:val="Normal1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Gunter, H. (2001). </w:t>
            </w:r>
            <w:r w:rsidRPr="005730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Leaders and Leadership in Education</w:t>
            </w: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London, Paul Chapman. </w:t>
            </w:r>
          </w:p>
          <w:p w14:paraId="4A09C6AF" w14:textId="77777777" w:rsidR="008875FA" w:rsidRPr="005730FB" w:rsidRDefault="008875FA" w:rsidP="008875FA">
            <w:pPr>
              <w:pStyle w:val="Normal1"/>
              <w:widowControl w:val="0"/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Nahavandi, A. (2000). </w:t>
            </w:r>
            <w:r w:rsidRPr="005730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Art and Science of Leadership</w:t>
            </w: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>, 2</w:t>
            </w: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nd</w:t>
            </w:r>
            <w:r w:rsidRPr="005730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edition, Prentice – Hall, Upper Side River, New York.</w:t>
            </w:r>
          </w:p>
          <w:p w14:paraId="1BF48C3F" w14:textId="3670C53E" w:rsidR="0096139E" w:rsidRPr="0096139E" w:rsidRDefault="008875FA" w:rsidP="00FF2F54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 xml:space="preserve">Pierce, L.J., Newstrom, W.J. (2000). </w:t>
            </w:r>
            <w:r w:rsidRPr="005730FB">
              <w:rPr>
                <w:rFonts w:ascii="Times New Roman" w:eastAsia="Times New Roman" w:hAnsi="Times New Roman" w:cs="Times New Roman"/>
                <w:i/>
              </w:rPr>
              <w:t>Leaders and Leadership Process</w:t>
            </w:r>
            <w:r w:rsidRPr="005730FB">
              <w:rPr>
                <w:rFonts w:ascii="Times New Roman" w:eastAsia="Times New Roman" w:hAnsi="Times New Roman" w:cs="Times New Roman"/>
              </w:rPr>
              <w:t>, 2</w:t>
            </w:r>
            <w:r w:rsidRPr="005730FB">
              <w:rPr>
                <w:rFonts w:ascii="Times New Roman" w:eastAsia="Times New Roman" w:hAnsi="Times New Roman" w:cs="Times New Roman"/>
                <w:vertAlign w:val="superscript"/>
              </w:rPr>
              <w:t>nd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edition, Irwin-McGraw Hill, Boston.</w:t>
            </w:r>
          </w:p>
        </w:tc>
      </w:tr>
      <w:tr w:rsidR="0096139E" w:rsidRPr="0096139E" w14:paraId="093E2FB7" w14:textId="77777777" w:rsidTr="0096139E">
        <w:trPr>
          <w:trHeight w:val="227"/>
          <w:jc w:val="center"/>
        </w:trPr>
        <w:tc>
          <w:tcPr>
            <w:tcW w:w="3804" w:type="dxa"/>
          </w:tcPr>
          <w:p w14:paraId="2D5D5E27" w14:textId="77777777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Cs/>
                <w:lang w:val="sr-Cyrl-CS"/>
              </w:rPr>
              <w:t xml:space="preserve">Број часова </w:t>
            </w:r>
            <w:r w:rsidRPr="0096139E">
              <w:rPr>
                <w:rFonts w:ascii="Times New Roman" w:hAnsi="Times New Roman" w:cs="Times New Roman"/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14:paraId="71F1C400" w14:textId="70142888" w:rsidR="0096139E" w:rsidRPr="00FD5C8F" w:rsidRDefault="0096139E" w:rsidP="00691C82">
            <w:pPr>
              <w:jc w:val="both"/>
              <w:rPr>
                <w:rFonts w:ascii="Times New Roman" w:hAnsi="Times New Roman" w:cs="Times New Roman"/>
                <w:bCs/>
                <w:lang w:val="sr-Latn-RS"/>
              </w:rPr>
            </w:pPr>
            <w:r w:rsidRPr="0096139E">
              <w:rPr>
                <w:rFonts w:ascii="Times New Roman" w:hAnsi="Times New Roman" w:cs="Times New Roman"/>
                <w:lang w:val="sr-Cyrl-CS"/>
              </w:rPr>
              <w:t>Теоријска настава:</w:t>
            </w:r>
            <w:r w:rsidR="00FD5C8F">
              <w:rPr>
                <w:rFonts w:ascii="Times New Roman" w:hAnsi="Times New Roman" w:cs="Times New Roman"/>
                <w:lang w:val="sr-Latn-RS"/>
              </w:rPr>
              <w:t xml:space="preserve"> 5</w:t>
            </w:r>
          </w:p>
        </w:tc>
        <w:tc>
          <w:tcPr>
            <w:tcW w:w="3819" w:type="dxa"/>
          </w:tcPr>
          <w:p w14:paraId="62F918ED" w14:textId="5FC3F168" w:rsidR="0096139E" w:rsidRPr="00FD5C8F" w:rsidRDefault="0096139E" w:rsidP="00691C82">
            <w:pPr>
              <w:jc w:val="both"/>
              <w:rPr>
                <w:rFonts w:ascii="Times New Roman" w:hAnsi="Times New Roman" w:cs="Times New Roman"/>
                <w:bCs/>
                <w:lang w:val="sr-Latn-RS"/>
              </w:rPr>
            </w:pPr>
            <w:r w:rsidRPr="0096139E">
              <w:rPr>
                <w:rFonts w:ascii="Times New Roman" w:hAnsi="Times New Roman" w:cs="Times New Roman"/>
                <w:lang w:val="sr-Cyrl-CS"/>
              </w:rPr>
              <w:t>Практична настава:</w:t>
            </w:r>
            <w:r w:rsidR="00FD5C8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D80069">
              <w:rPr>
                <w:rFonts w:ascii="Times New Roman" w:hAnsi="Times New Roman" w:cs="Times New Roman"/>
                <w:lang w:val="sr-Cyrl-RS"/>
              </w:rPr>
              <w:t xml:space="preserve">СИР: </w:t>
            </w:r>
            <w:r w:rsidR="00FD5C8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</w:tr>
      <w:tr w:rsidR="0096139E" w:rsidRPr="0096139E" w14:paraId="267C6C02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31B93D5F" w14:textId="6EFFE9B3" w:rsidR="0096139E" w:rsidRDefault="0096139E" w:rsidP="00691C82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Методе извођења наставе</w:t>
            </w:r>
          </w:p>
          <w:p w14:paraId="44F92E92" w14:textId="454E480E" w:rsidR="0096139E" w:rsidRPr="0096139E" w:rsidRDefault="00FD5C8F" w:rsidP="00FD5C8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>Предавања, критичка анализа релевантне литературе, менторски рад, студијски истраживачки рад.</w:t>
            </w:r>
          </w:p>
        </w:tc>
      </w:tr>
      <w:tr w:rsidR="0096139E" w:rsidRPr="0096139E" w14:paraId="0DDDDAD1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0E4861D2" w14:textId="5EAB3F1C" w:rsidR="0096139E" w:rsidRPr="0096139E" w:rsidRDefault="009002C2" w:rsidP="00691C82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Оцена</w:t>
            </w:r>
            <w:r w:rsidR="0096139E"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знања (максимални број поена 100)</w:t>
            </w:r>
          </w:p>
          <w:p w14:paraId="09DD67A5" w14:textId="7C2B3047" w:rsidR="0096139E" w:rsidRPr="00342169" w:rsidRDefault="00FD5C8F" w:rsidP="001157A7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>Истраживачки рад студента – 30</w:t>
            </w:r>
            <w:r w:rsidR="009002C2">
              <w:rPr>
                <w:rFonts w:ascii="Times New Roman" w:eastAsia="Times New Roman" w:hAnsi="Times New Roman" w:cs="Times New Roman"/>
                <w:lang w:val="sr-Cyrl-RS"/>
              </w:rPr>
              <w:t xml:space="preserve"> поена</w:t>
            </w:r>
            <w:r w:rsidR="001157A7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Усмена презентација пројекта – 10</w:t>
            </w:r>
            <w:r w:rsidR="009002C2">
              <w:rPr>
                <w:rFonts w:ascii="Times New Roman" w:eastAsia="Times New Roman" w:hAnsi="Times New Roman" w:cs="Times New Roman"/>
                <w:lang w:val="sr-Cyrl-RS"/>
              </w:rPr>
              <w:t xml:space="preserve"> поена</w:t>
            </w:r>
            <w:r w:rsidR="001157A7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Есеј – 10</w:t>
            </w:r>
            <w:r w:rsidR="009002C2">
              <w:rPr>
                <w:rFonts w:ascii="Times New Roman" w:eastAsia="Times New Roman" w:hAnsi="Times New Roman" w:cs="Times New Roman"/>
                <w:lang w:val="sr-Cyrl-RS"/>
              </w:rPr>
              <w:t xml:space="preserve"> поена</w:t>
            </w:r>
            <w:r w:rsidR="001157A7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Усмени испит – 50</w:t>
            </w:r>
            <w:r w:rsidR="009002C2">
              <w:rPr>
                <w:rFonts w:ascii="Times New Roman" w:eastAsia="Times New Roman" w:hAnsi="Times New Roman" w:cs="Times New Roman"/>
                <w:lang w:val="sr-Cyrl-RS"/>
              </w:rPr>
              <w:t xml:space="preserve"> поена</w:t>
            </w:r>
            <w:r w:rsidR="00342169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</w:tr>
    </w:tbl>
    <w:p w14:paraId="2D6190CD" w14:textId="77777777" w:rsidR="0096139E" w:rsidRPr="0096139E" w:rsidRDefault="0096139E" w:rsidP="0096139E">
      <w:pPr>
        <w:rPr>
          <w:rFonts w:ascii="Times New Roman" w:eastAsia="Times New Roman" w:hAnsi="Times New Roman" w:cs="Times New Roman"/>
          <w:lang w:val="ru-RU"/>
        </w:rPr>
      </w:pPr>
    </w:p>
    <w:p w14:paraId="011BDBF1" w14:textId="3858C149" w:rsidR="0078566B" w:rsidRPr="0096139E" w:rsidRDefault="0078566B" w:rsidP="0096139E">
      <w:pPr>
        <w:rPr>
          <w:rFonts w:ascii="Times New Roman" w:hAnsi="Times New Roman" w:cs="Times New Roman"/>
        </w:rPr>
      </w:pPr>
    </w:p>
    <w:sectPr w:rsidR="0078566B" w:rsidRPr="0096139E" w:rsidSect="009B5537">
      <w:headerReference w:type="default" r:id="rId7"/>
      <w:footerReference w:type="default" r:id="rId8"/>
      <w:pgSz w:w="11906" w:h="16838"/>
      <w:pgMar w:top="1134" w:right="1134" w:bottom="1134" w:left="1134" w:header="113" w:footer="170" w:gutter="0"/>
      <w:pgNumType w:start="1"/>
      <w:cols w:space="720"/>
      <w:formProt w:val="0"/>
      <w:docGrid w:linePitch="272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509C5" w14:textId="77777777" w:rsidR="00692FE8" w:rsidRDefault="00692FE8" w:rsidP="0027111E">
      <w:r>
        <w:separator/>
      </w:r>
    </w:p>
  </w:endnote>
  <w:endnote w:type="continuationSeparator" w:id="0">
    <w:p w14:paraId="146D388E" w14:textId="77777777" w:rsidR="00692FE8" w:rsidRDefault="00692FE8" w:rsidP="0027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7F2A" w14:textId="77777777" w:rsidR="0027111E" w:rsidRDefault="00995B9A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u w:val="single"/>
      </w:rPr>
    </w:pPr>
    <w:r>
      <w:rPr>
        <w:rFonts w:ascii="Times New Roman" w:eastAsia="Times New Roman" w:hAnsi="Times New Roman" w:cs="Times New Roman"/>
        <w:color w:val="000000"/>
        <w:u w:val="single"/>
      </w:rPr>
      <w:t>www.filfak.ni.ac.rs</w:t>
    </w:r>
  </w:p>
  <w:p w14:paraId="734D55E1" w14:textId="77777777" w:rsidR="0027111E" w:rsidRDefault="0027111E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63E1B" w14:textId="77777777" w:rsidR="00692FE8" w:rsidRDefault="00692FE8" w:rsidP="0027111E">
      <w:r>
        <w:separator/>
      </w:r>
    </w:p>
  </w:footnote>
  <w:footnote w:type="continuationSeparator" w:id="0">
    <w:p w14:paraId="6FD775E8" w14:textId="77777777" w:rsidR="00692FE8" w:rsidRDefault="00692FE8" w:rsidP="0027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43A5" w14:textId="77777777" w:rsidR="000567DE" w:rsidRDefault="000567DE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  <w:p w14:paraId="01D1D0EF" w14:textId="77777777" w:rsidR="000567DE" w:rsidRDefault="000567DE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  <w:p w14:paraId="694918F2" w14:textId="77777777" w:rsidR="0027111E" w:rsidRDefault="00995B9A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       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34"/>
      <w:gridCol w:w="6368"/>
      <w:gridCol w:w="1666"/>
    </w:tblGrid>
    <w:tr w:rsidR="000567DE" w14:paraId="32315514" w14:textId="77777777" w:rsidTr="000567DE">
      <w:trPr>
        <w:trHeight w:val="367"/>
        <w:jc w:val="center"/>
      </w:trPr>
      <w:tc>
        <w:tcPr>
          <w:tcW w:w="163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44EE320" w14:textId="77777777" w:rsidR="000567DE" w:rsidRDefault="000567DE">
          <w:pPr>
            <w:pStyle w:val="Header"/>
            <w:jc w:val="center"/>
            <w:rPr>
              <w:rFonts w:ascii="Times New Roman" w:hAnsi="Times New Roman" w:cs="Times New Roman"/>
              <w:b/>
              <w:color w:val="2F5496"/>
              <w:sz w:val="24"/>
              <w:szCs w:val="24"/>
              <w:lang w:val="sr-Cyrl-CS"/>
            </w:rPr>
          </w:pPr>
          <w:r>
            <w:rPr>
              <w:rFonts w:ascii="Times New Roman" w:hAnsi="Times New Roman" w:cs="Times New Roman"/>
              <w:noProof/>
              <w:lang w:val="en-US" w:eastAsia="en-US" w:bidi="ar-SA"/>
            </w:rPr>
            <w:drawing>
              <wp:inline distT="0" distB="0" distL="0" distR="0" wp14:anchorId="6E7D9136" wp14:editId="6238B9BA">
                <wp:extent cx="895350" cy="895350"/>
                <wp:effectExtent l="1905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2" t="-12" r="-12" b="-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53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516C20BC" w14:textId="77777777" w:rsidR="000567DE" w:rsidRDefault="000567DE">
          <w:pPr>
            <w:pStyle w:val="Header"/>
            <w:jc w:val="center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  <w:color w:val="2F5496"/>
              <w:sz w:val="24"/>
              <w:szCs w:val="24"/>
              <w:lang w:val="sr-Cyrl-CS"/>
            </w:rPr>
            <w:t>Универзитет у Нишу, Филозофски факултет</w:t>
          </w:r>
        </w:p>
      </w:tc>
      <w:tc>
        <w:tcPr>
          <w:tcW w:w="166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C30AB88" w14:textId="77777777" w:rsidR="000567DE" w:rsidRDefault="000567DE">
          <w:pPr>
            <w:pStyle w:val="Header"/>
            <w:jc w:val="center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  <w:noProof/>
              <w:lang w:val="en-US" w:eastAsia="en-US" w:bidi="ar-SA"/>
            </w:rPr>
            <w:drawing>
              <wp:inline distT="0" distB="0" distL="0" distR="0" wp14:anchorId="353A112D" wp14:editId="0FB1C7D0">
                <wp:extent cx="914400" cy="914400"/>
                <wp:effectExtent l="19050" t="0" r="0" b="0"/>
                <wp:docPr id="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37" t="-37" r="-37" b="-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567DE" w14:paraId="6594BCC8" w14:textId="77777777" w:rsidTr="000567DE">
      <w:trPr>
        <w:trHeight w:val="467"/>
        <w:jc w:val="center"/>
      </w:trPr>
      <w:tc>
        <w:tcPr>
          <w:tcW w:w="163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29999D7C" w14:textId="77777777" w:rsidR="000567DE" w:rsidRDefault="000567DE">
          <w:pPr>
            <w:widowControl/>
            <w:rPr>
              <w:rFonts w:ascii="Times New Roman" w:hAnsi="Times New Roman" w:cs="Times New Roman"/>
              <w:b/>
              <w:color w:val="2F5496"/>
              <w:sz w:val="24"/>
              <w:szCs w:val="24"/>
              <w:lang w:val="sr-Cyrl-CS"/>
            </w:rPr>
          </w:pPr>
        </w:p>
      </w:tc>
      <w:tc>
        <w:tcPr>
          <w:tcW w:w="63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shd w:val="clear" w:color="auto" w:fill="E6E6E6"/>
          <w:vAlign w:val="center"/>
          <w:hideMark/>
        </w:tcPr>
        <w:p w14:paraId="520098D7" w14:textId="34083C54" w:rsidR="000567DE" w:rsidRPr="0096139E" w:rsidRDefault="0096139E">
          <w:pPr>
            <w:pStyle w:val="Header"/>
            <w:jc w:val="center"/>
            <w:rPr>
              <w:rFonts w:ascii="Times New Roman" w:hAnsi="Times New Roman" w:cs="Times New Roman"/>
              <w:bCs/>
              <w:lang w:val="en-US"/>
            </w:rPr>
          </w:pPr>
          <w:r w:rsidRPr="0096139E">
            <w:rPr>
              <w:rFonts w:ascii="Times New Roman" w:hAnsi="Times New Roman" w:cs="Times New Roman"/>
              <w:bCs/>
              <w:color w:val="365F91"/>
              <w:sz w:val="24"/>
              <w:szCs w:val="24"/>
              <w:lang w:val="sr-Cyrl-RS"/>
            </w:rPr>
            <w:t>Докторске академске студије педагогије</w:t>
          </w:r>
        </w:p>
      </w:tc>
      <w:tc>
        <w:tcPr>
          <w:tcW w:w="166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F448AB" w14:textId="77777777" w:rsidR="000567DE" w:rsidRDefault="000567DE">
          <w:pPr>
            <w:widowControl/>
            <w:rPr>
              <w:rFonts w:ascii="Times New Roman" w:hAnsi="Times New Roman" w:cs="Times New Roman"/>
              <w:lang w:val="en-US"/>
            </w:rPr>
          </w:pPr>
        </w:p>
      </w:tc>
    </w:tr>
    <w:tr w:rsidR="000567DE" w14:paraId="6DD000D6" w14:textId="77777777" w:rsidTr="000567DE">
      <w:trPr>
        <w:trHeight w:val="449"/>
        <w:jc w:val="center"/>
      </w:trPr>
      <w:tc>
        <w:tcPr>
          <w:tcW w:w="163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161B3DD1" w14:textId="77777777" w:rsidR="000567DE" w:rsidRDefault="000567DE">
          <w:pPr>
            <w:widowControl/>
            <w:rPr>
              <w:rFonts w:ascii="Times New Roman" w:hAnsi="Times New Roman" w:cs="Times New Roman"/>
              <w:b/>
              <w:color w:val="2F5496"/>
              <w:sz w:val="24"/>
              <w:szCs w:val="24"/>
              <w:lang w:val="sr-Cyrl-CS"/>
            </w:rPr>
          </w:pPr>
        </w:p>
      </w:tc>
      <w:tc>
        <w:tcPr>
          <w:tcW w:w="63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2E1F49C0" w14:textId="6F3A4792" w:rsidR="000567DE" w:rsidRPr="0096139E" w:rsidRDefault="0096139E">
          <w:pPr>
            <w:pStyle w:val="Header"/>
            <w:jc w:val="center"/>
            <w:rPr>
              <w:rFonts w:ascii="Times New Roman" w:hAnsi="Times New Roman" w:cs="Times New Roman"/>
              <w:b/>
              <w:lang w:val="sr-Cyrl-RS"/>
            </w:rPr>
          </w:pPr>
          <w:r>
            <w:rPr>
              <w:rFonts w:ascii="Times New Roman" w:hAnsi="Times New Roman" w:cs="Times New Roman"/>
              <w:b/>
              <w:color w:val="365F91"/>
              <w:sz w:val="24"/>
              <w:szCs w:val="24"/>
              <w:lang w:val="sr-Cyrl-RS"/>
            </w:rPr>
            <w:t>Педагошко лидерство и квалитет учења</w:t>
          </w:r>
        </w:p>
      </w:tc>
      <w:tc>
        <w:tcPr>
          <w:tcW w:w="166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15D27E4" w14:textId="77777777" w:rsidR="000567DE" w:rsidRDefault="000567DE">
          <w:pPr>
            <w:widowControl/>
            <w:rPr>
              <w:rFonts w:ascii="Times New Roman" w:hAnsi="Times New Roman" w:cs="Times New Roman"/>
              <w:lang w:val="en-US"/>
            </w:rPr>
          </w:pPr>
        </w:p>
      </w:tc>
    </w:tr>
  </w:tbl>
  <w:p w14:paraId="5FBCF59F" w14:textId="77777777" w:rsidR="0027111E" w:rsidRDefault="0027111E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B4A7D"/>
    <w:multiLevelType w:val="multilevel"/>
    <w:tmpl w:val="D2CA0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D4202F"/>
    <w:multiLevelType w:val="multilevel"/>
    <w:tmpl w:val="4E7EB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D23E4"/>
    <w:multiLevelType w:val="multilevel"/>
    <w:tmpl w:val="2FF644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BAD6344"/>
    <w:multiLevelType w:val="multilevel"/>
    <w:tmpl w:val="DDB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A0090B"/>
    <w:multiLevelType w:val="multilevel"/>
    <w:tmpl w:val="47841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261258"/>
    <w:multiLevelType w:val="multilevel"/>
    <w:tmpl w:val="B630E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230EA8"/>
    <w:multiLevelType w:val="hybridMultilevel"/>
    <w:tmpl w:val="E8CA2C20"/>
    <w:lvl w:ilvl="0" w:tplc="ED2AE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228361">
    <w:abstractNumId w:val="1"/>
  </w:num>
  <w:num w:numId="2" w16cid:durableId="1756827234">
    <w:abstractNumId w:val="4"/>
  </w:num>
  <w:num w:numId="3" w16cid:durableId="1826698606">
    <w:abstractNumId w:val="2"/>
  </w:num>
  <w:num w:numId="4" w16cid:durableId="1241989488">
    <w:abstractNumId w:val="0"/>
  </w:num>
  <w:num w:numId="5" w16cid:durableId="810755982">
    <w:abstractNumId w:val="3"/>
  </w:num>
  <w:num w:numId="6" w16cid:durableId="257763476">
    <w:abstractNumId w:val="5"/>
  </w:num>
  <w:num w:numId="7" w16cid:durableId="18479865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11E"/>
    <w:rsid w:val="000369F4"/>
    <w:rsid w:val="000567DE"/>
    <w:rsid w:val="0007378F"/>
    <w:rsid w:val="001157A7"/>
    <w:rsid w:val="00133FB5"/>
    <w:rsid w:val="00207995"/>
    <w:rsid w:val="0027111E"/>
    <w:rsid w:val="00271FE8"/>
    <w:rsid w:val="0028050B"/>
    <w:rsid w:val="002A460B"/>
    <w:rsid w:val="002D7315"/>
    <w:rsid w:val="00342169"/>
    <w:rsid w:val="00386746"/>
    <w:rsid w:val="003A766D"/>
    <w:rsid w:val="00470C1C"/>
    <w:rsid w:val="0053732B"/>
    <w:rsid w:val="005B2BA5"/>
    <w:rsid w:val="00692FE8"/>
    <w:rsid w:val="0078566B"/>
    <w:rsid w:val="007C097A"/>
    <w:rsid w:val="007C7BFB"/>
    <w:rsid w:val="008019CC"/>
    <w:rsid w:val="008354E9"/>
    <w:rsid w:val="008875FA"/>
    <w:rsid w:val="009002C2"/>
    <w:rsid w:val="009114EF"/>
    <w:rsid w:val="0096139E"/>
    <w:rsid w:val="00995B9A"/>
    <w:rsid w:val="009A084C"/>
    <w:rsid w:val="009B5537"/>
    <w:rsid w:val="00A5622E"/>
    <w:rsid w:val="00AA748C"/>
    <w:rsid w:val="00AC72C0"/>
    <w:rsid w:val="00B82C2B"/>
    <w:rsid w:val="00BB121F"/>
    <w:rsid w:val="00BB3B9A"/>
    <w:rsid w:val="00BC4488"/>
    <w:rsid w:val="00C05ABA"/>
    <w:rsid w:val="00C9160E"/>
    <w:rsid w:val="00CB37D8"/>
    <w:rsid w:val="00CC5CDD"/>
    <w:rsid w:val="00D035D5"/>
    <w:rsid w:val="00D313E7"/>
    <w:rsid w:val="00D80069"/>
    <w:rsid w:val="00D805F0"/>
    <w:rsid w:val="00DD4B91"/>
    <w:rsid w:val="00E22135"/>
    <w:rsid w:val="00E32CC8"/>
    <w:rsid w:val="00E45825"/>
    <w:rsid w:val="00E71C5E"/>
    <w:rsid w:val="00E76657"/>
    <w:rsid w:val="00F01FFA"/>
    <w:rsid w:val="00F35435"/>
    <w:rsid w:val="00F8147F"/>
    <w:rsid w:val="00F95DB2"/>
    <w:rsid w:val="00FC0184"/>
    <w:rsid w:val="00FD5C8F"/>
    <w:rsid w:val="00F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49BD"/>
  <w15:docId w15:val="{D11EC7D2-1B4B-4ECD-A137-30FABB23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lang w:val="en-GB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11E"/>
    <w:pPr>
      <w:widowControl w:val="0"/>
    </w:pPr>
  </w:style>
  <w:style w:type="paragraph" w:styleId="Heading1">
    <w:name w:val="heading 1"/>
    <w:basedOn w:val="Normal"/>
    <w:next w:val="LO-normal"/>
    <w:qFormat/>
    <w:rsid w:val="0027111E"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LO-normal"/>
    <w:qFormat/>
    <w:rsid w:val="0027111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LO-normal"/>
    <w:qFormat/>
    <w:rsid w:val="0027111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LO-normal"/>
    <w:qFormat/>
    <w:rsid w:val="0027111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LO-normal"/>
    <w:qFormat/>
    <w:rsid w:val="0027111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LO-normal"/>
    <w:qFormat/>
    <w:rsid w:val="0027111E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27111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rsid w:val="0027111E"/>
    <w:pPr>
      <w:spacing w:after="140" w:line="276" w:lineRule="auto"/>
    </w:pPr>
  </w:style>
  <w:style w:type="paragraph" w:styleId="List">
    <w:name w:val="List"/>
    <w:basedOn w:val="BodyText"/>
    <w:rsid w:val="0027111E"/>
  </w:style>
  <w:style w:type="paragraph" w:styleId="Caption">
    <w:name w:val="caption"/>
    <w:basedOn w:val="Normal"/>
    <w:qFormat/>
    <w:rsid w:val="0027111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rsid w:val="0027111E"/>
    <w:pPr>
      <w:suppressLineNumbers/>
    </w:pPr>
  </w:style>
  <w:style w:type="paragraph" w:customStyle="1" w:styleId="LO-normal">
    <w:name w:val="LO-normal"/>
    <w:qFormat/>
    <w:rsid w:val="0027111E"/>
  </w:style>
  <w:style w:type="paragraph" w:styleId="Title">
    <w:name w:val="Title"/>
    <w:basedOn w:val="LO-normal"/>
    <w:next w:val="LO-normal"/>
    <w:qFormat/>
    <w:rsid w:val="0027111E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rsid w:val="002711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rsid w:val="0027111E"/>
  </w:style>
  <w:style w:type="paragraph" w:styleId="Footer">
    <w:name w:val="footer"/>
    <w:basedOn w:val="Normal"/>
    <w:rsid w:val="0027111E"/>
  </w:style>
  <w:style w:type="paragraph" w:styleId="ListParagraph">
    <w:name w:val="List Paragraph"/>
    <w:basedOn w:val="Normal"/>
    <w:uiPriority w:val="34"/>
    <w:qFormat/>
    <w:rsid w:val="007D06CE"/>
    <w:pPr>
      <w:ind w:left="720"/>
      <w:contextualSpacing/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locked/>
    <w:rsid w:val="000567DE"/>
  </w:style>
  <w:style w:type="paragraph" w:styleId="BalloonText">
    <w:name w:val="Balloon Text"/>
    <w:basedOn w:val="Normal"/>
    <w:link w:val="BalloonTextChar"/>
    <w:uiPriority w:val="99"/>
    <w:semiHidden/>
    <w:unhideWhenUsed/>
    <w:rsid w:val="000567DE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7DE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F8147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A084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8019CC"/>
    <w:rPr>
      <w:rFonts w:ascii="Times New Roman" w:hAnsi="Times New Roman" w:cs="Times New Roman"/>
      <w:i/>
      <w:iCs/>
    </w:rPr>
  </w:style>
  <w:style w:type="paragraph" w:customStyle="1" w:styleId="Normal1">
    <w:name w:val="Normal1"/>
    <w:rsid w:val="002D7315"/>
    <w:pPr>
      <w:spacing w:after="200" w:line="276" w:lineRule="auto"/>
    </w:pPr>
    <w:rPr>
      <w:rFonts w:eastAsia="Calibri" w:cs="Calibri"/>
      <w:sz w:val="22"/>
      <w:szCs w:val="22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8514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user</cp:lastModifiedBy>
  <cp:revision>27</cp:revision>
  <dcterms:created xsi:type="dcterms:W3CDTF">2019-10-28T01:10:00Z</dcterms:created>
  <dcterms:modified xsi:type="dcterms:W3CDTF">2022-09-05T06:13:00Z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